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5C4" w14:textId="0DBBC449" w:rsidR="001812C0" w:rsidRDefault="001812C0" w:rsidP="001812C0">
      <w:pPr>
        <w:jc w:val="center"/>
      </w:pPr>
      <w:r>
        <w:rPr>
          <w:noProof/>
          <w:lang w:eastAsia="it-IT"/>
        </w:rPr>
        <w:drawing>
          <wp:anchor distT="0" distB="0" distL="114300" distR="114300" simplePos="0" relativeHeight="251658240" behindDoc="0" locked="0" layoutInCell="1" allowOverlap="1" wp14:anchorId="1777AB28" wp14:editId="63B8405B">
            <wp:simplePos x="0" y="0"/>
            <wp:positionH relativeFrom="margin">
              <wp:align>center</wp:align>
            </wp:positionH>
            <wp:positionV relativeFrom="paragraph">
              <wp:posOffset>-5080</wp:posOffset>
            </wp:positionV>
            <wp:extent cx="1419225" cy="1065041"/>
            <wp:effectExtent l="0" t="0" r="0" b="1905"/>
            <wp:wrapNone/>
            <wp:docPr id="1"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simbol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065041"/>
                    </a:xfrm>
                    <a:prstGeom prst="rect">
                      <a:avLst/>
                    </a:prstGeom>
                  </pic:spPr>
                </pic:pic>
              </a:graphicData>
            </a:graphic>
          </wp:anchor>
        </w:drawing>
      </w:r>
    </w:p>
    <w:p w14:paraId="756BC10F" w14:textId="2D793587" w:rsidR="001812C0" w:rsidRPr="00D413DC" w:rsidRDefault="001812C0" w:rsidP="001812C0">
      <w:pPr>
        <w:pStyle w:val="NormalWeb"/>
        <w:shd w:val="clear" w:color="auto" w:fill="FFFFFF"/>
        <w:spacing w:before="0" w:beforeAutospacing="0" w:after="0" w:afterAutospacing="0"/>
        <w:jc w:val="center"/>
        <w:rPr>
          <w:b/>
          <w:bCs/>
          <w:color w:val="242424"/>
          <w:sz w:val="28"/>
          <w:szCs w:val="28"/>
        </w:rPr>
      </w:pPr>
    </w:p>
    <w:p w14:paraId="41E72B2F" w14:textId="77777777" w:rsidR="00C26B19" w:rsidRDefault="00C26B19" w:rsidP="003461B1">
      <w:pPr>
        <w:pStyle w:val="NormalWeb"/>
        <w:shd w:val="clear" w:color="auto" w:fill="FFFFFF"/>
        <w:spacing w:before="0" w:beforeAutospacing="0" w:after="0" w:afterAutospacing="0" w:line="276" w:lineRule="auto"/>
        <w:jc w:val="center"/>
        <w:rPr>
          <w:b/>
          <w:bCs/>
          <w:sz w:val="28"/>
          <w:szCs w:val="28"/>
        </w:rPr>
      </w:pPr>
    </w:p>
    <w:p w14:paraId="65C33FAF" w14:textId="77777777" w:rsidR="00C26B19" w:rsidRDefault="00C26B19" w:rsidP="003461B1">
      <w:pPr>
        <w:pStyle w:val="NormalWeb"/>
        <w:shd w:val="clear" w:color="auto" w:fill="FFFFFF"/>
        <w:spacing w:before="0" w:beforeAutospacing="0" w:after="0" w:afterAutospacing="0" w:line="276" w:lineRule="auto"/>
        <w:jc w:val="center"/>
        <w:rPr>
          <w:b/>
          <w:bCs/>
          <w:sz w:val="28"/>
          <w:szCs w:val="28"/>
        </w:rPr>
      </w:pPr>
    </w:p>
    <w:p w14:paraId="543797ED" w14:textId="77777777" w:rsidR="00C26B19" w:rsidRDefault="00C26B19" w:rsidP="003461B1">
      <w:pPr>
        <w:pStyle w:val="NormalWeb"/>
        <w:shd w:val="clear" w:color="auto" w:fill="FFFFFF"/>
        <w:spacing w:before="0" w:beforeAutospacing="0" w:after="0" w:afterAutospacing="0" w:line="276" w:lineRule="auto"/>
        <w:jc w:val="center"/>
        <w:rPr>
          <w:b/>
          <w:bCs/>
          <w:sz w:val="28"/>
          <w:szCs w:val="28"/>
        </w:rPr>
      </w:pPr>
    </w:p>
    <w:p w14:paraId="7DBC74D4" w14:textId="77777777" w:rsidR="00C26B19" w:rsidRDefault="00C26B19" w:rsidP="003461B1">
      <w:pPr>
        <w:pStyle w:val="NormalWeb"/>
        <w:shd w:val="clear" w:color="auto" w:fill="FFFFFF"/>
        <w:spacing w:before="0" w:beforeAutospacing="0" w:after="0" w:afterAutospacing="0" w:line="276" w:lineRule="auto"/>
        <w:jc w:val="center"/>
        <w:rPr>
          <w:b/>
          <w:bCs/>
          <w:sz w:val="28"/>
          <w:szCs w:val="28"/>
        </w:rPr>
      </w:pPr>
    </w:p>
    <w:p w14:paraId="772C057C" w14:textId="3DF26DDA" w:rsidR="00AD5005" w:rsidRDefault="001812C0" w:rsidP="00B22131">
      <w:pPr>
        <w:pStyle w:val="NormalWeb"/>
        <w:shd w:val="clear" w:color="auto" w:fill="FFFFFF"/>
        <w:spacing w:before="0" w:beforeAutospacing="0" w:after="0" w:afterAutospacing="0" w:line="276" w:lineRule="auto"/>
        <w:jc w:val="center"/>
        <w:rPr>
          <w:b/>
          <w:bCs/>
          <w:sz w:val="28"/>
          <w:szCs w:val="28"/>
        </w:rPr>
      </w:pPr>
      <w:r w:rsidRPr="00CE0405">
        <w:rPr>
          <w:b/>
          <w:bCs/>
          <w:sz w:val="28"/>
          <w:szCs w:val="28"/>
        </w:rPr>
        <w:t>Comunicato stampa</w:t>
      </w:r>
    </w:p>
    <w:p w14:paraId="2AADAD65" w14:textId="77777777" w:rsidR="00B22131" w:rsidRDefault="00B22131" w:rsidP="00B22131">
      <w:pPr>
        <w:pStyle w:val="NormalWeb"/>
        <w:shd w:val="clear" w:color="auto" w:fill="FFFFFF"/>
        <w:spacing w:before="0" w:beforeAutospacing="0" w:after="0" w:afterAutospacing="0" w:line="276" w:lineRule="auto"/>
        <w:jc w:val="center"/>
        <w:rPr>
          <w:b/>
          <w:bCs/>
          <w:sz w:val="26"/>
          <w:szCs w:val="26"/>
        </w:rPr>
      </w:pPr>
    </w:p>
    <w:p w14:paraId="0C683688" w14:textId="621B20E3" w:rsidR="003D73EE" w:rsidRPr="003D73EE" w:rsidRDefault="003D73EE" w:rsidP="003D73EE">
      <w:pPr>
        <w:spacing w:before="240" w:after="240"/>
        <w:jc w:val="both"/>
        <w:rPr>
          <w:rFonts w:ascii="Calibri" w:eastAsia="Times New Roman" w:hAnsi="Calibri" w:cs="Calibri"/>
          <w:sz w:val="24"/>
          <w:szCs w:val="24"/>
        </w:rPr>
      </w:pPr>
      <w:r w:rsidRPr="003D73EE">
        <w:rPr>
          <w:rFonts w:ascii="Calibri" w:eastAsia="Times New Roman" w:hAnsi="Calibri" w:cs="Calibri"/>
          <w:sz w:val="24"/>
          <w:szCs w:val="24"/>
        </w:rPr>
        <w:t xml:space="preserve">Roma, 20 marzo 2026 - Gli editori della FIEG rilevano che siamo in presenza di un contratto </w:t>
      </w:r>
      <w:r w:rsidR="00D02A21">
        <w:rPr>
          <w:rFonts w:ascii="Calibri" w:eastAsia="Times New Roman" w:hAnsi="Calibri" w:cs="Calibri"/>
          <w:sz w:val="24"/>
          <w:szCs w:val="24"/>
        </w:rPr>
        <w:t xml:space="preserve">nazionale di lavoro </w:t>
      </w:r>
      <w:r w:rsidRPr="003D73EE">
        <w:rPr>
          <w:rFonts w:ascii="Calibri" w:eastAsia="Times New Roman" w:hAnsi="Calibri" w:cs="Calibri"/>
          <w:sz w:val="24"/>
          <w:szCs w:val="24"/>
        </w:rPr>
        <w:t>ancorato a modelli di business non più esistenti e che garantisce dei privilegi ormai non più sostenibili, quali ad esempio il pagamento delle ex festività abolite 50 anni fa o gli automatismi retributivi in percentuale che, peraltro, hanno ampiamente tenuto indenni i giornalisti dagli effetti dell’inflazione.</w:t>
      </w:r>
    </w:p>
    <w:p w14:paraId="58B8844E" w14:textId="2C81D29A" w:rsidR="003D73EE" w:rsidRPr="003D73EE" w:rsidRDefault="003D73EE" w:rsidP="003D73EE">
      <w:pPr>
        <w:spacing w:before="240" w:after="240"/>
        <w:jc w:val="both"/>
        <w:rPr>
          <w:rFonts w:ascii="Calibri" w:eastAsia="Times New Roman" w:hAnsi="Calibri" w:cs="Calibri"/>
          <w:sz w:val="24"/>
          <w:szCs w:val="24"/>
        </w:rPr>
      </w:pPr>
      <w:r w:rsidRPr="003D73EE">
        <w:rPr>
          <w:rFonts w:ascii="Calibri" w:eastAsia="Times New Roman" w:hAnsi="Calibri" w:cs="Calibri"/>
          <w:sz w:val="24"/>
          <w:szCs w:val="24"/>
        </w:rPr>
        <w:t>Questa è la ragione per cui il sindacato non ha voluto affrontare né il tema della complessiva modernizzazione del contratto (che sarebbe invero essenziale come strumento di competitività) né l’introduzione di regole più flessibili per favorire l’assunzione di giovani, preferendo invece limitarsi a richieste esclusivamente economiche. E anche sul tema dei collaboratori la FIEG ha costantemente espresso la propria volontà, anche nelle sedi istituzionali preposte, di migliorare le regole e i compensi vigenti.</w:t>
      </w:r>
    </w:p>
    <w:p w14:paraId="39B8842C" w14:textId="77777777" w:rsidR="003D73EE" w:rsidRPr="003D73EE" w:rsidRDefault="003D73EE" w:rsidP="003D73EE">
      <w:pPr>
        <w:spacing w:before="240" w:after="240"/>
        <w:jc w:val="both"/>
        <w:rPr>
          <w:rFonts w:ascii="Calibri" w:eastAsia="Times New Roman" w:hAnsi="Calibri" w:cs="Calibri"/>
          <w:sz w:val="24"/>
          <w:szCs w:val="24"/>
        </w:rPr>
      </w:pPr>
      <w:r w:rsidRPr="003D73EE">
        <w:rPr>
          <w:rFonts w:ascii="Calibri" w:eastAsia="Times New Roman" w:hAnsi="Calibri" w:cs="Calibri"/>
          <w:sz w:val="24"/>
          <w:szCs w:val="24"/>
        </w:rPr>
        <w:t>Ricordiamo che proprio a tutela dell’occupazione e al fine di evitare i licenziamenti si è fatto ricorso al prepensionamento e ciò è sempre avvenuto con il consenso del sindacato che ha sottoscritto tutti gli stati crisi.</w:t>
      </w:r>
    </w:p>
    <w:p w14:paraId="76B34BAC" w14:textId="7AD8214C" w:rsidR="003D73EE" w:rsidRPr="003D73EE" w:rsidRDefault="003D73EE" w:rsidP="003D73EE">
      <w:pPr>
        <w:spacing w:before="240" w:after="240"/>
        <w:jc w:val="both"/>
        <w:rPr>
          <w:rFonts w:ascii="Calibri" w:eastAsia="Times New Roman" w:hAnsi="Calibri" w:cs="Calibri"/>
          <w:sz w:val="24"/>
          <w:szCs w:val="24"/>
        </w:rPr>
      </w:pPr>
      <w:r w:rsidRPr="003D73EE">
        <w:rPr>
          <w:rFonts w:ascii="Calibri" w:eastAsia="Times New Roman" w:hAnsi="Calibri" w:cs="Calibri"/>
          <w:sz w:val="24"/>
          <w:szCs w:val="24"/>
        </w:rPr>
        <w:t>Nonostante l’assenza di disponibilità da parte sindacale a innovare in alcun modo le norme contrattuali, gli editori hanno più volte formulato –</w:t>
      </w:r>
      <w:r w:rsidR="00D02A21">
        <w:rPr>
          <w:rFonts w:ascii="Calibri" w:eastAsia="Times New Roman" w:hAnsi="Calibri" w:cs="Calibri"/>
          <w:sz w:val="24"/>
          <w:szCs w:val="24"/>
        </w:rPr>
        <w:t xml:space="preserve"> </w:t>
      </w:r>
      <w:r w:rsidRPr="003D73EE">
        <w:rPr>
          <w:rFonts w:ascii="Calibri" w:eastAsia="Times New Roman" w:hAnsi="Calibri" w:cs="Calibri"/>
          <w:sz w:val="24"/>
          <w:szCs w:val="24"/>
        </w:rPr>
        <w:t>a contratto invariato e non “smontato” – un’offerta economica che è superiore a quella dell’ultimo rinnovo e adeguata alle condizioni del settore e ribadiscono che continueranno a fare la propria parte, investendo sui prodotti e sulla valorizzazione della professionalità.</w:t>
      </w:r>
    </w:p>
    <w:p w14:paraId="21ED67A7" w14:textId="77777777" w:rsidR="00CD6FB4" w:rsidRDefault="00CD6FB4" w:rsidP="00CD6FB4">
      <w:pPr>
        <w:spacing w:before="240" w:after="240"/>
        <w:jc w:val="both"/>
        <w:rPr>
          <w:rFonts w:ascii="Aptos" w:eastAsia="Aptos" w:hAnsi="Aptos" w:cs="Aptos"/>
        </w:rPr>
      </w:pPr>
    </w:p>
    <w:p w14:paraId="7BB252A4" w14:textId="2BAE3BA0" w:rsidR="003C6C7B" w:rsidRPr="003C6C7B" w:rsidRDefault="003C6C7B" w:rsidP="00CD6FB4">
      <w:pPr>
        <w:jc w:val="both"/>
        <w:rPr>
          <w:rFonts w:cstheme="minorHAnsi"/>
          <w:color w:val="4472C4" w:themeColor="accent1"/>
          <w:sz w:val="24"/>
          <w:szCs w:val="24"/>
        </w:rPr>
      </w:pPr>
    </w:p>
    <w:sectPr w:rsidR="003C6C7B" w:rsidRPr="003C6C7B" w:rsidSect="006310BF">
      <w:pgSz w:w="11906" w:h="16838"/>
      <w:pgMar w:top="141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A58"/>
    <w:multiLevelType w:val="hybridMultilevel"/>
    <w:tmpl w:val="00482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2B7506"/>
    <w:multiLevelType w:val="multilevel"/>
    <w:tmpl w:val="730E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F5381D"/>
    <w:multiLevelType w:val="hybridMultilevel"/>
    <w:tmpl w:val="E7368676"/>
    <w:lvl w:ilvl="0" w:tplc="917A9D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4128">
    <w:abstractNumId w:val="0"/>
  </w:num>
  <w:num w:numId="3" w16cid:durableId="59147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0"/>
    <w:rsid w:val="000006CF"/>
    <w:rsid w:val="00017243"/>
    <w:rsid w:val="0007445F"/>
    <w:rsid w:val="000B5C01"/>
    <w:rsid w:val="000B7D71"/>
    <w:rsid w:val="000C6506"/>
    <w:rsid w:val="000D7FE4"/>
    <w:rsid w:val="000E70AF"/>
    <w:rsid w:val="001812C0"/>
    <w:rsid w:val="001962B7"/>
    <w:rsid w:val="001C0FC4"/>
    <w:rsid w:val="001D50C9"/>
    <w:rsid w:val="001F689B"/>
    <w:rsid w:val="001F6C7B"/>
    <w:rsid w:val="002013DC"/>
    <w:rsid w:val="00236A74"/>
    <w:rsid w:val="00237330"/>
    <w:rsid w:val="0027794C"/>
    <w:rsid w:val="00294CDD"/>
    <w:rsid w:val="002A04D9"/>
    <w:rsid w:val="002D784E"/>
    <w:rsid w:val="002E17B9"/>
    <w:rsid w:val="002F4F28"/>
    <w:rsid w:val="00315378"/>
    <w:rsid w:val="0034349B"/>
    <w:rsid w:val="003461B1"/>
    <w:rsid w:val="00394547"/>
    <w:rsid w:val="003A7145"/>
    <w:rsid w:val="003C6C7B"/>
    <w:rsid w:val="003D73EE"/>
    <w:rsid w:val="003E0C00"/>
    <w:rsid w:val="00423194"/>
    <w:rsid w:val="00452044"/>
    <w:rsid w:val="00453278"/>
    <w:rsid w:val="00463A74"/>
    <w:rsid w:val="004910E9"/>
    <w:rsid w:val="004D2E58"/>
    <w:rsid w:val="004D48A0"/>
    <w:rsid w:val="004F0852"/>
    <w:rsid w:val="00503D3E"/>
    <w:rsid w:val="00560C54"/>
    <w:rsid w:val="00561B98"/>
    <w:rsid w:val="005729B4"/>
    <w:rsid w:val="00594C30"/>
    <w:rsid w:val="005A3086"/>
    <w:rsid w:val="005A5DA0"/>
    <w:rsid w:val="005A68CF"/>
    <w:rsid w:val="005A77AE"/>
    <w:rsid w:val="005D367D"/>
    <w:rsid w:val="005D7E8E"/>
    <w:rsid w:val="0060053D"/>
    <w:rsid w:val="006120BD"/>
    <w:rsid w:val="0063044E"/>
    <w:rsid w:val="006310BF"/>
    <w:rsid w:val="0067063B"/>
    <w:rsid w:val="006861C6"/>
    <w:rsid w:val="006A3FE1"/>
    <w:rsid w:val="00722095"/>
    <w:rsid w:val="00731DB6"/>
    <w:rsid w:val="00735694"/>
    <w:rsid w:val="00762F6E"/>
    <w:rsid w:val="00771F57"/>
    <w:rsid w:val="007871BC"/>
    <w:rsid w:val="0079182B"/>
    <w:rsid w:val="007D067F"/>
    <w:rsid w:val="00802BC5"/>
    <w:rsid w:val="00861D55"/>
    <w:rsid w:val="008B5F3F"/>
    <w:rsid w:val="008F18F1"/>
    <w:rsid w:val="008F71D2"/>
    <w:rsid w:val="009151BA"/>
    <w:rsid w:val="009156AD"/>
    <w:rsid w:val="00946C9A"/>
    <w:rsid w:val="00974C24"/>
    <w:rsid w:val="00977D1D"/>
    <w:rsid w:val="00990657"/>
    <w:rsid w:val="009C359A"/>
    <w:rsid w:val="009D1910"/>
    <w:rsid w:val="009E040C"/>
    <w:rsid w:val="00A04701"/>
    <w:rsid w:val="00A4014B"/>
    <w:rsid w:val="00A6758F"/>
    <w:rsid w:val="00A91A81"/>
    <w:rsid w:val="00A933B2"/>
    <w:rsid w:val="00A94B84"/>
    <w:rsid w:val="00AC5493"/>
    <w:rsid w:val="00AD08CA"/>
    <w:rsid w:val="00AD5005"/>
    <w:rsid w:val="00B0602B"/>
    <w:rsid w:val="00B22131"/>
    <w:rsid w:val="00B506C3"/>
    <w:rsid w:val="00BC1A7D"/>
    <w:rsid w:val="00BD106E"/>
    <w:rsid w:val="00BD2635"/>
    <w:rsid w:val="00BD33E1"/>
    <w:rsid w:val="00C26B19"/>
    <w:rsid w:val="00C32B11"/>
    <w:rsid w:val="00C32E6F"/>
    <w:rsid w:val="00C5788C"/>
    <w:rsid w:val="00C6252B"/>
    <w:rsid w:val="00C62533"/>
    <w:rsid w:val="00C76BED"/>
    <w:rsid w:val="00CA6315"/>
    <w:rsid w:val="00CB05E7"/>
    <w:rsid w:val="00CC30B5"/>
    <w:rsid w:val="00CD6FB4"/>
    <w:rsid w:val="00CE0251"/>
    <w:rsid w:val="00CE0405"/>
    <w:rsid w:val="00CE3138"/>
    <w:rsid w:val="00CE5E6E"/>
    <w:rsid w:val="00D02A21"/>
    <w:rsid w:val="00D34593"/>
    <w:rsid w:val="00D413DC"/>
    <w:rsid w:val="00DB5E8D"/>
    <w:rsid w:val="00DF4973"/>
    <w:rsid w:val="00E41D43"/>
    <w:rsid w:val="00EA121E"/>
    <w:rsid w:val="00EB4E89"/>
    <w:rsid w:val="00EF169B"/>
    <w:rsid w:val="00F07728"/>
    <w:rsid w:val="00F31576"/>
    <w:rsid w:val="00F4376B"/>
    <w:rsid w:val="00F65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F38"/>
  <w15:chartTrackingRefBased/>
  <w15:docId w15:val="{E195C5B8-5FFB-445A-A9B5-7F9EB55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C0"/>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12C0"/>
    <w:pPr>
      <w:spacing w:before="100" w:beforeAutospacing="1" w:after="100" w:afterAutospacing="1" w:line="240" w:lineRule="auto"/>
    </w:pPr>
    <w:rPr>
      <w:rFonts w:ascii="Calibri" w:hAnsi="Calibri" w:cs="Calibri"/>
      <w:lang w:eastAsia="it-IT"/>
    </w:rPr>
  </w:style>
  <w:style w:type="character" w:styleId="Hyperlink">
    <w:name w:val="Hyperlink"/>
    <w:basedOn w:val="DefaultParagraphFont"/>
    <w:uiPriority w:val="99"/>
    <w:unhideWhenUsed/>
    <w:rsid w:val="00AD08CA"/>
    <w:rPr>
      <w:color w:val="0563C1" w:themeColor="hyperlink"/>
      <w:u w:val="single"/>
    </w:rPr>
  </w:style>
  <w:style w:type="character" w:styleId="UnresolvedMention">
    <w:name w:val="Unresolved Mention"/>
    <w:basedOn w:val="DefaultParagraphFont"/>
    <w:uiPriority w:val="99"/>
    <w:semiHidden/>
    <w:unhideWhenUsed/>
    <w:rsid w:val="00AD08CA"/>
    <w:rPr>
      <w:color w:val="605E5C"/>
      <w:shd w:val="clear" w:color="auto" w:fill="E1DFDD"/>
    </w:rPr>
  </w:style>
  <w:style w:type="paragraph" w:styleId="ListParagraph">
    <w:name w:val="List Paragraph"/>
    <w:basedOn w:val="Normal"/>
    <w:uiPriority w:val="34"/>
    <w:qFormat/>
    <w:rsid w:val="00B0602B"/>
    <w:pPr>
      <w:ind w:left="720"/>
      <w:contextualSpacing/>
    </w:pPr>
  </w:style>
  <w:style w:type="paragraph" w:styleId="PlainText">
    <w:name w:val="Plain Text"/>
    <w:basedOn w:val="Normal"/>
    <w:link w:val="PlainTextChar"/>
    <w:uiPriority w:val="99"/>
    <w:unhideWhenUsed/>
    <w:rsid w:val="003C6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6C7B"/>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623">
      <w:bodyDiv w:val="1"/>
      <w:marLeft w:val="0"/>
      <w:marRight w:val="0"/>
      <w:marTop w:val="0"/>
      <w:marBottom w:val="0"/>
      <w:divBdr>
        <w:top w:val="none" w:sz="0" w:space="0" w:color="auto"/>
        <w:left w:val="none" w:sz="0" w:space="0" w:color="auto"/>
        <w:bottom w:val="none" w:sz="0" w:space="0" w:color="auto"/>
        <w:right w:val="none" w:sz="0" w:space="0" w:color="auto"/>
      </w:divBdr>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448089243">
      <w:bodyDiv w:val="1"/>
      <w:marLeft w:val="0"/>
      <w:marRight w:val="0"/>
      <w:marTop w:val="0"/>
      <w:marBottom w:val="0"/>
      <w:divBdr>
        <w:top w:val="none" w:sz="0" w:space="0" w:color="auto"/>
        <w:left w:val="none" w:sz="0" w:space="0" w:color="auto"/>
        <w:bottom w:val="none" w:sz="0" w:space="0" w:color="auto"/>
        <w:right w:val="none" w:sz="0" w:space="0" w:color="auto"/>
      </w:divBdr>
    </w:div>
    <w:div w:id="773357525">
      <w:bodyDiv w:val="1"/>
      <w:marLeft w:val="0"/>
      <w:marRight w:val="0"/>
      <w:marTop w:val="0"/>
      <w:marBottom w:val="0"/>
      <w:divBdr>
        <w:top w:val="none" w:sz="0" w:space="0" w:color="auto"/>
        <w:left w:val="none" w:sz="0" w:space="0" w:color="auto"/>
        <w:bottom w:val="none" w:sz="0" w:space="0" w:color="auto"/>
        <w:right w:val="none" w:sz="0" w:space="0" w:color="auto"/>
      </w:divBdr>
    </w:div>
    <w:div w:id="1415317084">
      <w:bodyDiv w:val="1"/>
      <w:marLeft w:val="0"/>
      <w:marRight w:val="0"/>
      <w:marTop w:val="0"/>
      <w:marBottom w:val="0"/>
      <w:divBdr>
        <w:top w:val="none" w:sz="0" w:space="0" w:color="auto"/>
        <w:left w:val="none" w:sz="0" w:space="0" w:color="auto"/>
        <w:bottom w:val="none" w:sz="0" w:space="0" w:color="auto"/>
        <w:right w:val="none" w:sz="0" w:space="0" w:color="auto"/>
      </w:divBdr>
    </w:div>
    <w:div w:id="1451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dc:creator>
  <cp:keywords/>
  <dc:description/>
  <cp:lastModifiedBy>Jlenia Sellitri</cp:lastModifiedBy>
  <cp:revision>3</cp:revision>
  <cp:lastPrinted>2025-11-11T12:23:00Z</cp:lastPrinted>
  <dcterms:created xsi:type="dcterms:W3CDTF">2026-03-20T16:22:00Z</dcterms:created>
  <dcterms:modified xsi:type="dcterms:W3CDTF">2026-03-20T16:23:00Z</dcterms:modified>
</cp:coreProperties>
</file>